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9D" w:rsidRDefault="00D37D9D" w:rsidP="00D37D9D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D37D9D" w:rsidRDefault="00D37D9D" w:rsidP="00D37D9D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D37D9D" w:rsidRDefault="00D37D9D" w:rsidP="00D37D9D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>
        <w:rPr>
          <w:b/>
          <w:color w:val="000000"/>
        </w:rPr>
        <w:t>«ЦЕНТРАЛЬНЫЙ МНОГОПРОФИЛЬНЫЙ ИНСТИТУТ»</w:t>
      </w:r>
    </w:p>
    <w:p w:rsidR="00D37D9D" w:rsidRDefault="00D37D9D" w:rsidP="00D37D9D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</w:p>
    <w:p w:rsidR="00D37D9D" w:rsidRDefault="00D37D9D" w:rsidP="00D37D9D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УТВЕРЖДАЮ</w:t>
      </w:r>
    </w:p>
    <w:p w:rsidR="00D37D9D" w:rsidRDefault="00D37D9D" w:rsidP="00D37D9D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Ректор АНО ДПО «ЦМИ»</w:t>
      </w:r>
    </w:p>
    <w:p w:rsidR="00D37D9D" w:rsidRDefault="00D37D9D" w:rsidP="00D37D9D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А.Х.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Тамбиев</w:t>
      </w:r>
      <w:proofErr w:type="spellEnd"/>
    </w:p>
    <w:p w:rsidR="00D37D9D" w:rsidRDefault="00D37D9D" w:rsidP="00D37D9D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37D9D" w:rsidRDefault="00D37D9D" w:rsidP="00D37D9D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37D9D" w:rsidRDefault="00D37D9D" w:rsidP="00D37D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37D9D" w:rsidRDefault="00D37D9D" w:rsidP="00D37D9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37D9D" w:rsidRDefault="00D37D9D" w:rsidP="00D37D9D">
      <w:pPr>
        <w:pStyle w:val="a4"/>
        <w:tabs>
          <w:tab w:val="left" w:pos="426"/>
        </w:tabs>
        <w:spacing w:before="0" w:after="0"/>
        <w:jc w:val="both"/>
        <w:rPr>
          <w:b/>
        </w:rPr>
      </w:pPr>
    </w:p>
    <w:p w:rsidR="00D37D9D" w:rsidRDefault="00D37D9D" w:rsidP="00D37D9D">
      <w:pPr>
        <w:pStyle w:val="a4"/>
        <w:tabs>
          <w:tab w:val="left" w:pos="426"/>
        </w:tabs>
        <w:spacing w:before="0" w:after="0"/>
        <w:jc w:val="both"/>
        <w:rPr>
          <w:b/>
          <w:bCs/>
          <w:color w:val="000000"/>
        </w:rPr>
      </w:pPr>
      <w:r>
        <w:rPr>
          <w:b/>
        </w:rPr>
        <w:t>Цель программы:</w:t>
      </w:r>
      <w:r>
        <w:t xml:space="preserve"> </w:t>
      </w:r>
      <w:r>
        <w:rPr>
          <w:color w:val="000000"/>
        </w:rPr>
        <w:t>Целью программы является подготовка специалиста с полным спектром компетенций, необходимых для выполнения нового вида деятельности в области электроснабжения</w:t>
      </w:r>
      <w:r>
        <w:rPr>
          <w:b/>
          <w:bCs/>
          <w:color w:val="000000"/>
        </w:rPr>
        <w:t>.</w:t>
      </w:r>
    </w:p>
    <w:p w:rsidR="00D37D9D" w:rsidRDefault="00D37D9D" w:rsidP="00D37D9D">
      <w:pPr>
        <w:pStyle w:val="a4"/>
        <w:tabs>
          <w:tab w:val="left" w:pos="426"/>
        </w:tabs>
        <w:spacing w:before="0" w:after="0"/>
        <w:jc w:val="both"/>
      </w:pPr>
      <w:r>
        <w:rPr>
          <w:b/>
        </w:rPr>
        <w:t>Категория слушателей:</w:t>
      </w:r>
      <w:r>
        <w:t xml:space="preserve"> лица, имеющие высшее, среднее профессиональное образование</w:t>
      </w:r>
    </w:p>
    <w:p w:rsidR="00D37D9D" w:rsidRDefault="00D37D9D" w:rsidP="00D37D9D">
      <w:pPr>
        <w:pStyle w:val="a4"/>
        <w:tabs>
          <w:tab w:val="left" w:pos="426"/>
        </w:tabs>
        <w:spacing w:before="0" w:after="0"/>
        <w:jc w:val="both"/>
      </w:pPr>
      <w:r>
        <w:rPr>
          <w:b/>
        </w:rPr>
        <w:t>Срок обучения</w:t>
      </w:r>
      <w:r>
        <w:t xml:space="preserve">: </w:t>
      </w:r>
      <w:r>
        <w:rPr>
          <w:b/>
          <w:bCs/>
          <w:color w:val="000000"/>
        </w:rPr>
        <w:t xml:space="preserve">508 </w:t>
      </w:r>
      <w:r>
        <w:t>часов.</w:t>
      </w:r>
    </w:p>
    <w:p w:rsidR="00D37D9D" w:rsidRDefault="00D37D9D" w:rsidP="00D3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</w:t>
      </w:r>
    </w:p>
    <w:p w:rsidR="00D37D9D" w:rsidRDefault="00D37D9D" w:rsidP="00D3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567"/>
        <w:gridCol w:w="4395"/>
        <w:gridCol w:w="850"/>
        <w:gridCol w:w="1134"/>
        <w:gridCol w:w="1418"/>
        <w:gridCol w:w="1701"/>
      </w:tblGrid>
      <w:tr w:rsidR="00D37D9D" w:rsidRPr="00D37D9D" w:rsidTr="005312EA">
        <w:trPr>
          <w:cantSplit/>
          <w:trHeight w:hRule="exact" w:val="3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Всего 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37D9D" w:rsidRPr="00D37D9D" w:rsidTr="005312EA">
        <w:trPr>
          <w:cantSplit/>
          <w:trHeight w:hRule="exact" w:val="6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9D" w:rsidRPr="00D37D9D" w:rsidTr="005312EA">
        <w:trPr>
          <w:trHeight w:val="1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rPr>
          <w:trHeight w:val="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Общая энергетика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rPr>
          <w:trHeight w:val="3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станции и подстанции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Изоляция и перенапряжение в электрических системах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 систем электроснабжения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городов и промышленных предприятий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Переходные процессы в СЭС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Источники и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235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Экономика энергетики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235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Приемники электроэнергии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235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в электроэнергетике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235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Электроснабжение в энергетике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235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Системы учета электрической и тепловой энергии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9D" w:rsidRPr="00D37D9D" w:rsidRDefault="00D37D9D" w:rsidP="00D3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D37D9D" w:rsidRPr="00D37D9D" w:rsidTr="005312E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37D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508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37D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304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37D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</w:t>
            </w:r>
            <w:r w:rsidRPr="00D37D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D" w:rsidRPr="00D37D9D" w:rsidRDefault="00D37D9D" w:rsidP="00D37D9D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2F" w:rsidRDefault="0038052F"/>
    <w:sectPr w:rsidR="0038052F" w:rsidSect="00B3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052F"/>
    <w:rsid w:val="0032537C"/>
    <w:rsid w:val="0038052F"/>
    <w:rsid w:val="00B32290"/>
    <w:rsid w:val="00D37D9D"/>
    <w:rsid w:val="00FC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7D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37D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</dc:creator>
  <cp:keywords/>
  <dc:description/>
  <cp:lastModifiedBy>алтын</cp:lastModifiedBy>
  <cp:revision>6</cp:revision>
  <dcterms:created xsi:type="dcterms:W3CDTF">2021-03-13T18:10:00Z</dcterms:created>
  <dcterms:modified xsi:type="dcterms:W3CDTF">2021-03-13T18:53:00Z</dcterms:modified>
</cp:coreProperties>
</file>